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FBC77" w14:textId="77777777" w:rsidR="00A64DEC" w:rsidRDefault="00EA3F9C">
      <w:pPr>
        <w:tabs>
          <w:tab w:val="center" w:pos="8642"/>
        </w:tabs>
        <w:spacing w:after="0" w:line="259" w:lineRule="auto"/>
        <w:ind w:left="0" w:right="0" w:firstLine="0"/>
        <w:jc w:val="left"/>
      </w:pPr>
      <w:r>
        <w:rPr>
          <w:sz w:val="28"/>
        </w:rPr>
        <w:t xml:space="preserve">Chelsea Kayak Club Code of Conduct </w:t>
      </w:r>
      <w:r>
        <w:rPr>
          <w:sz w:val="28"/>
        </w:rPr>
        <w:tab/>
        <w:t xml:space="preserve"> </w:t>
      </w:r>
    </w:p>
    <w:p w14:paraId="063E0F14" w14:textId="77777777" w:rsidR="00A64DEC" w:rsidRDefault="00EA3F9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5D530AF" w14:textId="77777777" w:rsidR="00A64DEC" w:rsidRDefault="00EA3F9C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EB968D1" w14:textId="77777777" w:rsidR="00A64DEC" w:rsidRDefault="00EA3F9C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</w:tabs>
        <w:spacing w:after="0" w:line="259" w:lineRule="auto"/>
        <w:ind w:left="-15" w:right="0" w:firstLine="0"/>
        <w:jc w:val="left"/>
      </w:pPr>
      <w:r>
        <w:rPr>
          <w:b/>
          <w:sz w:val="28"/>
        </w:rPr>
        <w:t xml:space="preserve">It is the policy of: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   </w:t>
      </w:r>
    </w:p>
    <w:p w14:paraId="19F6D918" w14:textId="77777777" w:rsidR="00A64DEC" w:rsidRDefault="00EA3F9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F325EB" w14:textId="77777777" w:rsidR="00A64DEC" w:rsidRDefault="00EA3F9C">
      <w:pPr>
        <w:spacing w:after="0"/>
        <w:ind w:right="0"/>
      </w:pPr>
      <w:r>
        <w:t xml:space="preserve">Chelsea Kayak Club that all paddlers, </w:t>
      </w:r>
      <w:proofErr w:type="gramStart"/>
      <w:r>
        <w:t>volunteers</w:t>
      </w:r>
      <w:proofErr w:type="gramEnd"/>
      <w:r>
        <w:t xml:space="preserve"> and coaches show respect and understanding for each other and conduct themselves in a way that reflects the principles of the Club.  The aim is for all paddlers to progress and have fun.   </w:t>
      </w:r>
    </w:p>
    <w:p w14:paraId="640264B0" w14:textId="77777777" w:rsidR="00A64DEC" w:rsidRDefault="00EA3F9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DD963E" w14:textId="77777777" w:rsidR="00A64DEC" w:rsidRDefault="00EA3F9C">
      <w:pPr>
        <w:spacing w:after="10"/>
        <w:ind w:right="0"/>
      </w:pPr>
      <w:r>
        <w:t>Everyone involv</w:t>
      </w:r>
      <w:r>
        <w:t xml:space="preserve">ed in the Club should abide by the Club Rules and Policies. </w:t>
      </w:r>
    </w:p>
    <w:p w14:paraId="31D9AE5A" w14:textId="77777777" w:rsidR="00A64DEC" w:rsidRDefault="00EA3F9C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070286C5" w14:textId="77777777" w:rsidR="00A64DEC" w:rsidRDefault="00EA3F9C">
      <w:pPr>
        <w:pStyle w:val="Heading1"/>
        <w:ind w:left="-5"/>
      </w:pPr>
      <w:r>
        <w:t xml:space="preserve">Paddlers </w:t>
      </w:r>
    </w:p>
    <w:p w14:paraId="06F8DF67" w14:textId="77777777" w:rsidR="00A64DEC" w:rsidRDefault="00EA3F9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49F2FDD" w14:textId="7031A79C" w:rsidR="00A64DEC" w:rsidRDefault="00EA3F9C">
      <w:pPr>
        <w:numPr>
          <w:ilvl w:val="0"/>
          <w:numId w:val="1"/>
        </w:numPr>
        <w:ind w:right="0" w:hanging="360"/>
      </w:pPr>
      <w:r>
        <w:t xml:space="preserve">Take care of all property belonging to the Club, </w:t>
      </w:r>
      <w:r w:rsidR="00065D00">
        <w:t>Club’s base</w:t>
      </w:r>
      <w:r>
        <w:t xml:space="preserve">, or Club members </w:t>
      </w:r>
    </w:p>
    <w:p w14:paraId="39FBE2AA" w14:textId="77777777" w:rsidR="00A64DEC" w:rsidRDefault="00EA3F9C">
      <w:pPr>
        <w:numPr>
          <w:ilvl w:val="0"/>
          <w:numId w:val="1"/>
        </w:numPr>
        <w:spacing w:after="248"/>
        <w:ind w:right="0" w:hanging="360"/>
      </w:pPr>
      <w:proofErr w:type="gramStart"/>
      <w:r>
        <w:t>Treat other Club members with respect at all times</w:t>
      </w:r>
      <w:proofErr w:type="gramEnd"/>
      <w:r>
        <w:t xml:space="preserve"> – on and off the water – treat other paddlers as you would want to be treated yourself </w:t>
      </w:r>
    </w:p>
    <w:p w14:paraId="0F336223" w14:textId="77777777" w:rsidR="00A64DEC" w:rsidRDefault="00EA3F9C">
      <w:pPr>
        <w:numPr>
          <w:ilvl w:val="0"/>
          <w:numId w:val="1"/>
        </w:numPr>
        <w:ind w:right="0" w:hanging="360"/>
      </w:pPr>
      <w:r>
        <w:t xml:space="preserve">Control tempers and avoid behaviour which may inconvenience or upset others </w:t>
      </w:r>
    </w:p>
    <w:p w14:paraId="41488C0A" w14:textId="77777777" w:rsidR="00A64DEC" w:rsidRDefault="00EA3F9C">
      <w:pPr>
        <w:numPr>
          <w:ilvl w:val="0"/>
          <w:numId w:val="1"/>
        </w:numPr>
        <w:spacing w:after="10"/>
        <w:ind w:right="0" w:hanging="360"/>
      </w:pPr>
      <w:r>
        <w:t>Co-operate and listen to your coach, tri</w:t>
      </w:r>
      <w:r>
        <w:t xml:space="preserve">p / session leader, or Club Officials </w:t>
      </w:r>
    </w:p>
    <w:p w14:paraId="173145BC" w14:textId="77777777" w:rsidR="00A64DEC" w:rsidRDefault="00EA3F9C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84CF890" w14:textId="77777777" w:rsidR="00A64DEC" w:rsidRDefault="00EA3F9C">
      <w:pPr>
        <w:pStyle w:val="Heading1"/>
        <w:ind w:left="-5"/>
      </w:pPr>
      <w:r>
        <w:t xml:space="preserve">Club Officials, Coaches and Volunteers </w:t>
      </w:r>
    </w:p>
    <w:p w14:paraId="1BE8A027" w14:textId="77777777" w:rsidR="00A64DEC" w:rsidRDefault="00EA3F9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654CAF7" w14:textId="77777777" w:rsidR="00A64DEC" w:rsidRDefault="00EA3F9C">
      <w:pPr>
        <w:numPr>
          <w:ilvl w:val="0"/>
          <w:numId w:val="2"/>
        </w:numPr>
        <w:ind w:right="0" w:hanging="360"/>
      </w:pPr>
      <w:r>
        <w:t xml:space="preserve">Consider the </w:t>
      </w:r>
      <w:proofErr w:type="spellStart"/>
      <w:r>
        <w:t>well being</w:t>
      </w:r>
      <w:proofErr w:type="spellEnd"/>
      <w:r>
        <w:t xml:space="preserve"> and safety of paddlers before the development of performance </w:t>
      </w:r>
    </w:p>
    <w:p w14:paraId="3DFB348E" w14:textId="77777777" w:rsidR="00A64DEC" w:rsidRDefault="00EA3F9C">
      <w:pPr>
        <w:numPr>
          <w:ilvl w:val="0"/>
          <w:numId w:val="2"/>
        </w:numPr>
        <w:spacing w:after="248"/>
        <w:ind w:right="0" w:hanging="36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BEB247" wp14:editId="29CA31C0">
                <wp:simplePos x="0" y="0"/>
                <wp:positionH relativeFrom="page">
                  <wp:posOffset>522732</wp:posOffset>
                </wp:positionH>
                <wp:positionV relativeFrom="page">
                  <wp:posOffset>10078212</wp:posOffset>
                </wp:positionV>
                <wp:extent cx="6517894" cy="6096"/>
                <wp:effectExtent l="0" t="0" r="0" b="0"/>
                <wp:wrapTopAndBottom/>
                <wp:docPr id="987" name="Group 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6096"/>
                          <a:chOff x="0" y="0"/>
                          <a:chExt cx="6517894" cy="6096"/>
                        </a:xfrm>
                      </wpg:grpSpPr>
                      <wps:wsp>
                        <wps:cNvPr id="1231" name="Shape 1231"/>
                        <wps:cNvSpPr/>
                        <wps:spPr>
                          <a:xfrm>
                            <a:off x="0" y="0"/>
                            <a:ext cx="65178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9144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7" style="width:513.22pt;height:0.47998pt;position:absolute;mso-position-horizontal-relative:page;mso-position-horizontal:absolute;margin-left:41.16pt;mso-position-vertical-relative:page;margin-top:793.56pt;" coordsize="65178,60">
                <v:shape id="Shape 1232" style="position:absolute;width:65178;height:91;left:0;top:0;" coordsize="6517894,9144" path="m0,0l6517894,0l6517894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E35210" wp14:editId="47D01C4F">
                <wp:simplePos x="0" y="0"/>
                <wp:positionH relativeFrom="page">
                  <wp:posOffset>540385</wp:posOffset>
                </wp:positionH>
                <wp:positionV relativeFrom="page">
                  <wp:posOffset>768985</wp:posOffset>
                </wp:positionV>
                <wp:extent cx="6477000" cy="12700"/>
                <wp:effectExtent l="0" t="0" r="0" b="0"/>
                <wp:wrapTopAndBottom/>
                <wp:docPr id="988" name="Group 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2700"/>
                          <a:chOff x="0" y="0"/>
                          <a:chExt cx="6477000" cy="12700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477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700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88" style="width:510pt;height:1pt;position:absolute;mso-position-horizontal-relative:page;mso-position-horizontal:absolute;margin-left:42.55pt;mso-position-vertical-relative:page;margin-top:60.55pt;" coordsize="64770,127">
                <v:shape id="Shape 27" style="position:absolute;width:64770;height:0;left:0;top:0;" coordsize="6477000,0" path="m0,0l6477000,0">
                  <v:stroke weight="1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 xml:space="preserve">Develop an appropriate working relationship with participants, based on mutual trust </w:t>
      </w:r>
      <w:r>
        <w:t xml:space="preserve">and respect </w:t>
      </w:r>
    </w:p>
    <w:p w14:paraId="691C08B8" w14:textId="77777777" w:rsidR="00A64DEC" w:rsidRDefault="00EA3F9C">
      <w:pPr>
        <w:numPr>
          <w:ilvl w:val="0"/>
          <w:numId w:val="2"/>
        </w:numPr>
        <w:ind w:right="0" w:hanging="360"/>
      </w:pPr>
      <w:r>
        <w:t xml:space="preserve">Make sure all activities are appropriate to the ability and experience of those taking part </w:t>
      </w:r>
    </w:p>
    <w:p w14:paraId="73877294" w14:textId="77777777" w:rsidR="00A64DEC" w:rsidRDefault="00EA3F9C">
      <w:pPr>
        <w:numPr>
          <w:ilvl w:val="0"/>
          <w:numId w:val="2"/>
        </w:numPr>
        <w:ind w:right="0" w:hanging="360"/>
      </w:pPr>
      <w:r>
        <w:t xml:space="preserve">Display consistently high standards of behaviour and appearance </w:t>
      </w:r>
    </w:p>
    <w:p w14:paraId="2E437BA5" w14:textId="62CDA554" w:rsidR="00A64DEC" w:rsidRDefault="00EA3F9C">
      <w:pPr>
        <w:numPr>
          <w:ilvl w:val="0"/>
          <w:numId w:val="2"/>
        </w:numPr>
        <w:ind w:right="0" w:hanging="360"/>
      </w:pPr>
      <w:r>
        <w:t>Follow B</w:t>
      </w:r>
      <w:r w:rsidR="00065D00">
        <w:t xml:space="preserve">ritish </w:t>
      </w:r>
      <w:r>
        <w:t>C</w:t>
      </w:r>
      <w:r w:rsidR="00065D00">
        <w:t>anoeing</w:t>
      </w:r>
      <w:r>
        <w:t xml:space="preserve"> and Club guidelines and policies </w:t>
      </w:r>
    </w:p>
    <w:p w14:paraId="6DEB47B9" w14:textId="77777777" w:rsidR="00A64DEC" w:rsidRDefault="00EA3F9C">
      <w:pPr>
        <w:numPr>
          <w:ilvl w:val="0"/>
          <w:numId w:val="2"/>
        </w:numPr>
        <w:ind w:right="0" w:hanging="360"/>
      </w:pPr>
      <w:r>
        <w:t>Hold the appropriate, up to date qualifi</w:t>
      </w:r>
      <w:r>
        <w:t xml:space="preserve">cations and insurance </w:t>
      </w:r>
    </w:p>
    <w:p w14:paraId="0F562A4E" w14:textId="12834E6E" w:rsidR="004B2098" w:rsidRPr="004B2098" w:rsidRDefault="00EA3F9C" w:rsidP="004B2098">
      <w:pPr>
        <w:numPr>
          <w:ilvl w:val="0"/>
          <w:numId w:val="2"/>
        </w:numPr>
        <w:ind w:right="0" w:hanging="360"/>
      </w:pPr>
      <w:r>
        <w:t xml:space="preserve">Encourage paddlers to value their performance and not just results </w:t>
      </w:r>
    </w:p>
    <w:p w14:paraId="2A8CA3F5" w14:textId="230A08EB" w:rsidR="004B2098" w:rsidRDefault="004B2098">
      <w:pPr>
        <w:numPr>
          <w:ilvl w:val="0"/>
          <w:numId w:val="2"/>
        </w:numPr>
        <w:ind w:right="0" w:hanging="360"/>
      </w:pPr>
      <w:r w:rsidRPr="004B2098">
        <w:t>Never condone the use of prohibitive substances</w:t>
      </w:r>
    </w:p>
    <w:p w14:paraId="0C7676F8" w14:textId="27E4CAAF" w:rsidR="00A64DEC" w:rsidRDefault="00A64DEC" w:rsidP="00065D00">
      <w:pPr>
        <w:spacing w:before="24" w:after="0" w:line="259" w:lineRule="auto"/>
        <w:ind w:left="0" w:right="0" w:firstLine="0"/>
        <w:jc w:val="left"/>
      </w:pPr>
    </w:p>
    <w:sectPr w:rsidR="00A64DEC">
      <w:footerReference w:type="default" r:id="rId7"/>
      <w:pgSz w:w="11906" w:h="16838"/>
      <w:pgMar w:top="1440" w:right="847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215C9" w14:textId="77777777" w:rsidR="00EA3F9C" w:rsidRDefault="00EA3F9C" w:rsidP="00065D00">
      <w:pPr>
        <w:spacing w:after="0" w:line="240" w:lineRule="auto"/>
      </w:pPr>
      <w:r>
        <w:separator/>
      </w:r>
    </w:p>
  </w:endnote>
  <w:endnote w:type="continuationSeparator" w:id="0">
    <w:p w14:paraId="7900957B" w14:textId="77777777" w:rsidR="00EA3F9C" w:rsidRDefault="00EA3F9C" w:rsidP="0006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57DD3" w14:textId="2E440B5E" w:rsidR="00065D00" w:rsidRDefault="00065D00">
    <w:pPr>
      <w:pStyle w:val="Footer"/>
    </w:pPr>
    <w:r w:rsidRPr="00065D00">
      <w:rPr>
        <w:b/>
        <w:sz w:val="20"/>
      </w:rPr>
      <w:t xml:space="preserve">Version </w:t>
    </w:r>
    <w:r>
      <w:rPr>
        <w:b/>
        <w:sz w:val="20"/>
      </w:rPr>
      <w:t>2</w:t>
    </w:r>
    <w:r w:rsidRPr="00065D00">
      <w:rPr>
        <w:b/>
        <w:sz w:val="20"/>
      </w:rPr>
      <w:t xml:space="preserve">.0 </w:t>
    </w:r>
    <w:r w:rsidRPr="00065D00">
      <w:rPr>
        <w:b/>
        <w:sz w:val="20"/>
      </w:rPr>
      <w:tab/>
      <w:t xml:space="preserve">1 of 1 </w:t>
    </w:r>
    <w:r w:rsidRPr="00065D00">
      <w:rPr>
        <w:b/>
        <w:sz w:val="20"/>
      </w:rPr>
      <w:tab/>
    </w:r>
    <w:r>
      <w:rPr>
        <w:b/>
        <w:sz w:val="20"/>
      </w:rPr>
      <w:t>February</w:t>
    </w:r>
    <w:r w:rsidRPr="00065D00">
      <w:rPr>
        <w:b/>
        <w:sz w:val="20"/>
      </w:rPr>
      <w:t xml:space="preserve"> 20</w:t>
    </w:r>
    <w:r>
      <w:rPr>
        <w:b/>
        <w:sz w:val="20"/>
      </w:rPr>
      <w:t>2</w:t>
    </w:r>
    <w:r w:rsidRPr="00065D00">
      <w:rPr>
        <w:b/>
        <w:sz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D2D8B" w14:textId="77777777" w:rsidR="00EA3F9C" w:rsidRDefault="00EA3F9C" w:rsidP="00065D00">
      <w:pPr>
        <w:spacing w:after="0" w:line="240" w:lineRule="auto"/>
      </w:pPr>
      <w:r>
        <w:separator/>
      </w:r>
    </w:p>
  </w:footnote>
  <w:footnote w:type="continuationSeparator" w:id="0">
    <w:p w14:paraId="6E1859F7" w14:textId="77777777" w:rsidR="00EA3F9C" w:rsidRDefault="00EA3F9C" w:rsidP="00065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709B1"/>
    <w:multiLevelType w:val="hybridMultilevel"/>
    <w:tmpl w:val="D7DC9572"/>
    <w:lvl w:ilvl="0" w:tplc="B346F0F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6CC8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2856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D06E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689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2DB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2211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AC998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AEAA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7B580A"/>
    <w:multiLevelType w:val="hybridMultilevel"/>
    <w:tmpl w:val="A0008C14"/>
    <w:lvl w:ilvl="0" w:tplc="770477D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299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2A2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0646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AEDC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26F1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6986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920B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DC07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EC"/>
    <w:rsid w:val="00032AE9"/>
    <w:rsid w:val="00065D00"/>
    <w:rsid w:val="004B2098"/>
    <w:rsid w:val="00A64DEC"/>
    <w:rsid w:val="00EA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6AC6"/>
  <w15:docId w15:val="{38D11CBE-8957-4ECB-867B-590E2AB7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50" w:lineRule="auto"/>
      <w:ind w:left="10" w:right="9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065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00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65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00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B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juliawhite</dc:creator>
  <cp:keywords/>
  <cp:lastModifiedBy>Fiona Gooch</cp:lastModifiedBy>
  <cp:revision>2</cp:revision>
  <dcterms:created xsi:type="dcterms:W3CDTF">2020-11-29T21:54:00Z</dcterms:created>
  <dcterms:modified xsi:type="dcterms:W3CDTF">2020-11-29T21:54:00Z</dcterms:modified>
</cp:coreProperties>
</file>